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80" w:rsidRPr="00B5657E" w:rsidRDefault="00B5657E" w:rsidP="00B5657E">
      <w:pPr>
        <w:jc w:val="center"/>
        <w:rPr>
          <w:rFonts w:ascii="Diavlo Light" w:hAnsi="Diavlo Light"/>
          <w:b/>
          <w:sz w:val="24"/>
          <w:szCs w:val="24"/>
        </w:rPr>
      </w:pPr>
      <w:r w:rsidRPr="00B5657E">
        <w:rPr>
          <w:rFonts w:ascii="Diavlo Light" w:hAnsi="Diavlo Light"/>
          <w:b/>
          <w:sz w:val="24"/>
          <w:szCs w:val="24"/>
        </w:rPr>
        <w:t>REGULAM</w:t>
      </w:r>
      <w:bookmarkStart w:id="0" w:name="_GoBack"/>
      <w:bookmarkEnd w:id="0"/>
      <w:r w:rsidRPr="00B5657E">
        <w:rPr>
          <w:rFonts w:ascii="Diavlo Light" w:hAnsi="Diavlo Light"/>
          <w:b/>
          <w:sz w:val="24"/>
          <w:szCs w:val="24"/>
        </w:rPr>
        <w:t>IN</w:t>
      </w:r>
    </w:p>
    <w:p w:rsidR="0029566A" w:rsidRPr="00B5657E" w:rsidRDefault="00B5657E" w:rsidP="00B5657E">
      <w:pPr>
        <w:jc w:val="center"/>
        <w:rPr>
          <w:rFonts w:ascii="Diavlo Light" w:hAnsi="Diavlo Light"/>
          <w:b/>
          <w:sz w:val="24"/>
          <w:szCs w:val="24"/>
        </w:rPr>
      </w:pPr>
      <w:r w:rsidRPr="00B5657E">
        <w:rPr>
          <w:rFonts w:ascii="Diavlo Light" w:hAnsi="Diavlo Light"/>
          <w:b/>
          <w:sz w:val="24"/>
          <w:szCs w:val="24"/>
        </w:rPr>
        <w:t>PRZETARGU NIEOGRANICZONEGO OFERTOWEGO</w:t>
      </w:r>
    </w:p>
    <w:p w:rsidR="00EB6B93" w:rsidRDefault="00D84225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na wynajem lokalu użytkowego położonego w strefie ochrony konserwatorskiej – obrębie „Starego Miasta”, kamienicy chronionej wpisem do rejestru zabytków pod nr 3/A decyzją z dnia 10.04.1984 r. przy ul. Sokolnickiego 10, usytuowanego na parterze budynku, o łącznej powierzchni użytkowej 61,10 m</w:t>
      </w:r>
      <w:r>
        <w:rPr>
          <w:rFonts w:ascii="Diavlo Light" w:hAnsi="Diavlo Light"/>
          <w:b/>
          <w:sz w:val="24"/>
          <w:szCs w:val="24"/>
          <w:vertAlign w:val="superscript"/>
        </w:rPr>
        <w:t>2</w:t>
      </w:r>
      <w:r>
        <w:rPr>
          <w:rFonts w:ascii="Diavlo Light" w:hAnsi="Diavlo Light"/>
          <w:b/>
          <w:sz w:val="24"/>
          <w:szCs w:val="24"/>
        </w:rPr>
        <w:t xml:space="preserve"> z przeznaczeniem na: prowadzenie działalności gospodarczej – z zastrzeżeniem nazwy „Spiżarnia Sandomierska” oraz branży. W lokalu ma być dokonywana sprzedaż i promocja lokalnych produktów spożywczych oraz zdrowej żywności. Produkty te to między innymi: świeże, ekologiczne owoce i warzywa Ziemi Sandomierskiej oraz ich przetwory w postaci soków, win, miodów, wytwarzane przez</w:t>
      </w:r>
      <w:r w:rsidR="001E1C63">
        <w:rPr>
          <w:rFonts w:ascii="Diavlo Light" w:hAnsi="Diavlo Light"/>
          <w:b/>
          <w:sz w:val="24"/>
          <w:szCs w:val="24"/>
        </w:rPr>
        <w:t xml:space="preserve"> </w:t>
      </w:r>
      <w:proofErr w:type="spellStart"/>
      <w:r w:rsidR="001E1C63">
        <w:rPr>
          <w:rFonts w:ascii="Diavlo Light" w:hAnsi="Diavlo Light"/>
          <w:b/>
          <w:sz w:val="24"/>
          <w:szCs w:val="24"/>
        </w:rPr>
        <w:t>rolnikówi</w:t>
      </w:r>
      <w:proofErr w:type="spellEnd"/>
      <w:r w:rsidR="001E1C63">
        <w:rPr>
          <w:rFonts w:ascii="Diavlo Light" w:hAnsi="Diavlo Light"/>
          <w:b/>
          <w:sz w:val="24"/>
          <w:szCs w:val="24"/>
        </w:rPr>
        <w:t xml:space="preserve"> przetwórców podtrzymujących lokalne tradycje. Najemca zobowiązany jest także do prowadzenia działań promujących te produkty oraz zdrową żywność</w:t>
      </w:r>
      <w:r w:rsidR="00EB6B93">
        <w:rPr>
          <w:rFonts w:ascii="Diavlo Light" w:hAnsi="Diavlo Light"/>
          <w:b/>
          <w:sz w:val="24"/>
          <w:szCs w:val="24"/>
        </w:rPr>
        <w:t>, a także markę „Spiżarnia Sandomierska”.</w:t>
      </w:r>
      <w:r>
        <w:rPr>
          <w:rFonts w:ascii="Diavlo Light" w:hAnsi="Diavlo Light"/>
          <w:b/>
          <w:sz w:val="24"/>
          <w:szCs w:val="24"/>
        </w:rPr>
        <w:t xml:space="preserve"> </w:t>
      </w:r>
      <w:r w:rsidR="00EB6B93" w:rsidRPr="00EB6B93">
        <w:rPr>
          <w:rFonts w:ascii="Diavlo Light" w:hAnsi="Diavlo Light"/>
          <w:sz w:val="24"/>
          <w:szCs w:val="24"/>
        </w:rPr>
        <w:t xml:space="preserve">Gmina Miejska Sandomierz na </w:t>
      </w:r>
      <w:r w:rsidR="00EB6B93">
        <w:rPr>
          <w:rFonts w:ascii="Diavlo Light" w:hAnsi="Diavlo Light"/>
          <w:sz w:val="24"/>
          <w:szCs w:val="24"/>
        </w:rPr>
        <w:t>podstawie uchwały Nr XXXII/367/2016 Rady Miasta Sandomierza w „ sprawie zasad używania herbu Sandomierza”, w celach promocyjnych miasta, na pisemny wniosek najemcy, może wyrazić zgodę na jego używanie, a także symboli i znaków Sandomierza takich jak: sandomierskiej pieczęci i oficjalnego logo Sandomierza.</w:t>
      </w:r>
    </w:p>
    <w:p w:rsidR="00EB6B93" w:rsidRDefault="00EB6B93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I.</w:t>
      </w:r>
      <w:r w:rsidR="00704F1E">
        <w:rPr>
          <w:rFonts w:ascii="Diavlo Light" w:hAnsi="Diavlo Light"/>
          <w:b/>
          <w:sz w:val="24"/>
          <w:szCs w:val="24"/>
        </w:rPr>
        <w:t xml:space="preserve"> </w:t>
      </w:r>
      <w:r w:rsidRPr="00EB6B93">
        <w:rPr>
          <w:rFonts w:ascii="Diavlo Light" w:hAnsi="Diavlo Light"/>
          <w:b/>
          <w:sz w:val="24"/>
          <w:szCs w:val="24"/>
        </w:rPr>
        <w:t>Warunki i wymagania jakie powinien spełniać Oferent:</w:t>
      </w:r>
    </w:p>
    <w:p w:rsidR="005A1380" w:rsidRPr="005A1380" w:rsidRDefault="005A1380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1.Jest uprawniony do prowadzenia przedmiotowej działalności zgodnie z wymaganiami </w:t>
      </w:r>
      <w:r w:rsidRPr="005A1380">
        <w:rPr>
          <w:rFonts w:ascii="Diavlo Light" w:hAnsi="Diavlo Light"/>
          <w:b/>
          <w:sz w:val="24"/>
          <w:szCs w:val="24"/>
        </w:rPr>
        <w:t>ustawowymi – potwierdzić dokumentem (aktualny odpis z właściwego rejestru albo</w:t>
      </w:r>
      <w:r>
        <w:rPr>
          <w:rFonts w:ascii="Diavlo Light" w:hAnsi="Diavlo Light"/>
          <w:b/>
          <w:sz w:val="24"/>
          <w:szCs w:val="24"/>
        </w:rPr>
        <w:t xml:space="preserve"> </w:t>
      </w:r>
      <w:r w:rsidRPr="005A1380">
        <w:rPr>
          <w:rFonts w:ascii="Diavlo Light" w:hAnsi="Diavlo Light"/>
          <w:b/>
          <w:sz w:val="24"/>
          <w:szCs w:val="24"/>
        </w:rPr>
        <w:t>z CEDIG)</w:t>
      </w:r>
    </w:p>
    <w:p w:rsidR="005A1380" w:rsidRDefault="005A1380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2.Znajduje się w sytuacji finansowej zapewniającej wywiązywanie się z obowiązków Najemcy – </w:t>
      </w:r>
      <w:r>
        <w:rPr>
          <w:rFonts w:ascii="Diavlo Light" w:hAnsi="Diavlo Light"/>
          <w:b/>
          <w:sz w:val="24"/>
          <w:szCs w:val="24"/>
        </w:rPr>
        <w:t>potwierdzić oświadczeniem.</w:t>
      </w:r>
    </w:p>
    <w:p w:rsidR="00DC72FD" w:rsidRDefault="00DC72FD" w:rsidP="00EB6B93">
      <w:pPr>
        <w:rPr>
          <w:rFonts w:ascii="Diavlo Light" w:hAnsi="Diavlo Light"/>
          <w:b/>
          <w:sz w:val="24"/>
          <w:szCs w:val="24"/>
        </w:rPr>
      </w:pPr>
      <w:r w:rsidRPr="00DC72FD">
        <w:rPr>
          <w:rFonts w:ascii="Diavlo Light" w:hAnsi="Diavlo Light"/>
          <w:sz w:val="24"/>
          <w:szCs w:val="24"/>
        </w:rPr>
        <w:t>3</w:t>
      </w:r>
      <w:r>
        <w:rPr>
          <w:rFonts w:ascii="Diavlo Light" w:hAnsi="Diavlo Light"/>
          <w:sz w:val="24"/>
          <w:szCs w:val="24"/>
        </w:rPr>
        <w:t xml:space="preserve">.Nie nastąpiło wszczęcie postępowania upadłościowego lub nie ogłoszono upadłości – </w:t>
      </w:r>
      <w:r>
        <w:rPr>
          <w:rFonts w:ascii="Diavlo Light" w:hAnsi="Diavlo Light"/>
          <w:b/>
          <w:sz w:val="24"/>
          <w:szCs w:val="24"/>
        </w:rPr>
        <w:t>potwierdzić oświadczeniem.</w:t>
      </w:r>
    </w:p>
    <w:p w:rsidR="00DC72FD" w:rsidRDefault="00DC72FD" w:rsidP="00EB6B93">
      <w:pPr>
        <w:rPr>
          <w:rFonts w:ascii="Diavlo Light" w:hAnsi="Diavlo Light"/>
          <w:b/>
          <w:sz w:val="24"/>
          <w:szCs w:val="24"/>
        </w:rPr>
      </w:pPr>
      <w:r w:rsidRPr="00DC72FD">
        <w:rPr>
          <w:rFonts w:ascii="Diavlo Light" w:hAnsi="Diavlo Light"/>
          <w:sz w:val="24"/>
          <w:szCs w:val="24"/>
        </w:rPr>
        <w:t xml:space="preserve">4.Nie zalega z uiszczaniem podatków, opłat lub składek </w:t>
      </w:r>
      <w:r>
        <w:rPr>
          <w:rFonts w:ascii="Diavlo Light" w:hAnsi="Diavlo Light"/>
          <w:sz w:val="24"/>
          <w:szCs w:val="24"/>
        </w:rPr>
        <w:t xml:space="preserve">na ubezpieczenia społeczne – </w:t>
      </w:r>
      <w:r w:rsidRPr="00DC72FD">
        <w:rPr>
          <w:rFonts w:ascii="Diavlo Light" w:hAnsi="Diavlo Light"/>
          <w:b/>
          <w:sz w:val="24"/>
          <w:szCs w:val="24"/>
        </w:rPr>
        <w:t>potwierdzić oświadczeniem.</w:t>
      </w:r>
    </w:p>
    <w:p w:rsidR="00DC72FD" w:rsidRDefault="00DC72FD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5.</w:t>
      </w:r>
      <w:r w:rsidRPr="00DC72FD">
        <w:rPr>
          <w:rFonts w:ascii="Diavlo Light" w:hAnsi="Diavlo Light"/>
          <w:b/>
          <w:sz w:val="24"/>
          <w:szCs w:val="24"/>
        </w:rPr>
        <w:t>Potwierdzić oświadczeniem, iż jako Najemca:</w:t>
      </w:r>
    </w:p>
    <w:p w:rsidR="009531C0" w:rsidRPr="009531C0" w:rsidRDefault="009531C0" w:rsidP="00EB6B93">
      <w:pPr>
        <w:rPr>
          <w:rFonts w:ascii="Diavlo Light" w:hAnsi="Diavlo Light"/>
          <w:sz w:val="24"/>
          <w:szCs w:val="24"/>
        </w:rPr>
      </w:pPr>
      <w:r w:rsidRPr="009531C0">
        <w:rPr>
          <w:rFonts w:ascii="Diavlo Light" w:hAnsi="Diavlo Light"/>
          <w:sz w:val="24"/>
          <w:szCs w:val="24"/>
        </w:rPr>
        <w:t>a)</w:t>
      </w:r>
      <w:r>
        <w:rPr>
          <w:rFonts w:ascii="Diavlo Light" w:hAnsi="Diavlo Light"/>
          <w:sz w:val="24"/>
          <w:szCs w:val="24"/>
        </w:rPr>
        <w:t xml:space="preserve"> Zobowiązuje się do prowadzenia działalności gospodarczej z zastrzeżeniem nazwy tj. „Spiżarnia Sandomierska” oraz branży. W lokalu zobowiązuje się do dokonywania sprzedaży i promocji lokalnych produktów sp</w:t>
      </w:r>
      <w:r w:rsidR="00704F1E">
        <w:rPr>
          <w:rFonts w:ascii="Diavlo Light" w:hAnsi="Diavlo Light"/>
          <w:sz w:val="24"/>
          <w:szCs w:val="24"/>
        </w:rPr>
        <w:t xml:space="preserve">ożywczych oraz zdrowej </w:t>
      </w:r>
      <w:proofErr w:type="spellStart"/>
      <w:r w:rsidR="00704F1E">
        <w:rPr>
          <w:rFonts w:ascii="Diavlo Light" w:hAnsi="Diavlo Light"/>
          <w:sz w:val="24"/>
          <w:szCs w:val="24"/>
        </w:rPr>
        <w:t>żywności</w:t>
      </w:r>
      <w:r>
        <w:rPr>
          <w:rFonts w:ascii="Diavlo Light" w:hAnsi="Diavlo Light"/>
          <w:sz w:val="24"/>
          <w:szCs w:val="24"/>
        </w:rPr>
        <w:t>w</w:t>
      </w:r>
      <w:proofErr w:type="spellEnd"/>
      <w:r>
        <w:rPr>
          <w:rFonts w:ascii="Diavlo Light" w:hAnsi="Diavlo Light"/>
          <w:sz w:val="24"/>
          <w:szCs w:val="24"/>
        </w:rPr>
        <w:t xml:space="preserve"> postaci: świeżych, ekologicznych owoców i warzyw Ziemi Sandomierskiej oraz ich przetworów w postaci: soków, win, miodów wytwarzanych przez rolników </w:t>
      </w:r>
      <w:r w:rsidR="001870AD">
        <w:rPr>
          <w:rFonts w:ascii="Diavlo Light" w:hAnsi="Diavlo Light"/>
          <w:sz w:val="24"/>
          <w:szCs w:val="24"/>
        </w:rPr>
        <w:t>i przetwórców podtrzymujących lokalne tradycje, a także do prowadzenia działań promujących te produkty oraz zdrową żywność, a także markę „Spiżarnia Sandomierska”</w:t>
      </w:r>
    </w:p>
    <w:p w:rsidR="001870AD" w:rsidRDefault="001870AD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lastRenderedPageBreak/>
        <w:t>b</w:t>
      </w:r>
      <w:r w:rsidR="00DC72FD">
        <w:rPr>
          <w:rFonts w:ascii="Diavlo Light" w:hAnsi="Diavlo Light"/>
          <w:sz w:val="24"/>
          <w:szCs w:val="24"/>
        </w:rPr>
        <w:t>) Zobowiązuje się</w:t>
      </w:r>
      <w:r w:rsidR="009531C0">
        <w:rPr>
          <w:rFonts w:ascii="Diavlo Light" w:hAnsi="Diavlo Light"/>
          <w:sz w:val="24"/>
          <w:szCs w:val="24"/>
        </w:rPr>
        <w:t xml:space="preserve"> do przestrzegania wszystkich przepisów administracyjnych, budowlanych, sanitarnych  i innych oraz utrzymywania przedmiotu najmu na należytym stanie i porządku</w:t>
      </w:r>
      <w:r>
        <w:rPr>
          <w:rFonts w:ascii="Diavlo Light" w:hAnsi="Diavlo Light"/>
          <w:sz w:val="24"/>
          <w:szCs w:val="24"/>
        </w:rPr>
        <w:t>.</w:t>
      </w:r>
    </w:p>
    <w:p w:rsidR="001870AD" w:rsidRDefault="001870AD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6.</w:t>
      </w:r>
      <w:r>
        <w:rPr>
          <w:rFonts w:ascii="Diavlo Light" w:hAnsi="Diavlo Light"/>
          <w:b/>
          <w:sz w:val="24"/>
          <w:szCs w:val="24"/>
        </w:rPr>
        <w:t>Potwierdzić oświadczeniem</w:t>
      </w:r>
      <w:r>
        <w:rPr>
          <w:rFonts w:ascii="Diavlo Light" w:hAnsi="Diavlo Light"/>
          <w:sz w:val="24"/>
          <w:szCs w:val="24"/>
        </w:rPr>
        <w:t xml:space="preserve">, iż Oferent akceptuje </w:t>
      </w:r>
      <w:r w:rsidR="0040407A">
        <w:rPr>
          <w:rFonts w:ascii="Diavlo Light" w:hAnsi="Diavlo Light"/>
          <w:sz w:val="24"/>
          <w:szCs w:val="24"/>
        </w:rPr>
        <w:t>warunki załączonego wzoru umowy- załącznik Nr 1</w:t>
      </w:r>
    </w:p>
    <w:p w:rsidR="001870AD" w:rsidRDefault="001870AD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7.Oferent jest związany ofertą w terminie do 7 dni od dnia otwarcia ofert –</w:t>
      </w:r>
      <w:r>
        <w:rPr>
          <w:rFonts w:ascii="Diavlo Light" w:hAnsi="Diavlo Light"/>
          <w:b/>
          <w:sz w:val="24"/>
          <w:szCs w:val="24"/>
        </w:rPr>
        <w:t>potwierdzić oświadczeniem.</w:t>
      </w:r>
    </w:p>
    <w:p w:rsidR="00DB3F57" w:rsidRDefault="001870AD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8.</w:t>
      </w:r>
      <w:r w:rsidRPr="001870AD">
        <w:rPr>
          <w:rFonts w:ascii="Diavlo Light" w:hAnsi="Diavlo Light"/>
          <w:b/>
          <w:sz w:val="24"/>
          <w:szCs w:val="24"/>
        </w:rPr>
        <w:t>Potwierdzić oświadczeniem</w:t>
      </w:r>
      <w:r>
        <w:rPr>
          <w:rFonts w:ascii="Diavlo Light" w:hAnsi="Diavlo Light"/>
          <w:sz w:val="24"/>
          <w:szCs w:val="24"/>
        </w:rPr>
        <w:t>, iż Oferent zapoznał się ze stanem technicznym lokalu</w:t>
      </w:r>
      <w:r w:rsidR="00704F1E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i zobowiązuje się</w:t>
      </w:r>
      <w:r w:rsidR="008C57A8">
        <w:rPr>
          <w:rFonts w:ascii="Diavlo Light" w:hAnsi="Diavlo Light"/>
          <w:sz w:val="24"/>
          <w:szCs w:val="24"/>
        </w:rPr>
        <w:t xml:space="preserve"> przystosować go do potrzeb działalności ok</w:t>
      </w:r>
      <w:r w:rsidR="00492F30">
        <w:rPr>
          <w:rFonts w:ascii="Diavlo Light" w:hAnsi="Diavlo Light"/>
          <w:sz w:val="24"/>
          <w:szCs w:val="24"/>
        </w:rPr>
        <w:t>reślonej w rozdziale I pkt. 5 a</w:t>
      </w:r>
      <w:r w:rsidR="008C57A8">
        <w:rPr>
          <w:rFonts w:ascii="Diavlo Light" w:hAnsi="Diavlo Light"/>
          <w:sz w:val="24"/>
          <w:szCs w:val="24"/>
        </w:rPr>
        <w:t xml:space="preserve">, we własnym zakresie, na własny koszt bez prawa ubiegania się o obniżenie stawki czynszu najmu, zwolnienie z opłat na czas wykonywania prac remontowych oraz bez dochodzenia roszczeń zwrotu poniesionych na ten cel nakładów finansowych od </w:t>
      </w:r>
      <w:r w:rsidR="00DB3F57">
        <w:rPr>
          <w:rFonts w:ascii="Diavlo Light" w:hAnsi="Diavlo Light"/>
          <w:sz w:val="24"/>
          <w:szCs w:val="24"/>
        </w:rPr>
        <w:t>W</w:t>
      </w:r>
      <w:r w:rsidR="008C57A8">
        <w:rPr>
          <w:rFonts w:ascii="Diavlo Light" w:hAnsi="Diavlo Light"/>
          <w:sz w:val="24"/>
          <w:szCs w:val="24"/>
        </w:rPr>
        <w:t>ynajmującego.</w:t>
      </w:r>
    </w:p>
    <w:p w:rsidR="00DB3F57" w:rsidRDefault="00DB3F57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9.Oferta powinna być sporządzona w języku polskim na komputerze i podpisana przez osobę(y) upoważnione do reprezentowania oferenta zgodnie z wpisem do właściwego rejestru lub CEDIG lub podpisana przez osobę posiadającą pełnomocnictwo podpisane przez ww. osobę(y) uprawnioną do reprezentacji oferenta. Pełnomocnictwo powinno być dołączone do oferty w oryginale.</w:t>
      </w:r>
    </w:p>
    <w:p w:rsidR="00DB3F57" w:rsidRDefault="00DB3F57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10.Dokumenty składane w ofercie, o ile nie są składane w oryginale powinny być potwierdzone za zgodność z oryginałem przez osobę(y), o której mowa w ust. 11.</w:t>
      </w:r>
    </w:p>
    <w:p w:rsidR="006214C7" w:rsidRDefault="00DB3F57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11.Brak jakiegokolwiek z ww. dokumentów, oświadczeń lub złożenie dokumentów</w:t>
      </w:r>
      <w:r w:rsidR="00492F30">
        <w:rPr>
          <w:rFonts w:ascii="Diavlo Light" w:hAnsi="Diavlo Light"/>
          <w:sz w:val="24"/>
          <w:szCs w:val="24"/>
        </w:rPr>
        <w:br/>
      </w:r>
      <w:r>
        <w:rPr>
          <w:rFonts w:ascii="Diavlo Light" w:hAnsi="Diavlo Light"/>
          <w:sz w:val="24"/>
          <w:szCs w:val="24"/>
        </w:rPr>
        <w:t>w niewłaściwej formie oraz dokumentów, które nie przedstawiają stanu aktualnego na dzień otwarcia ofert, a także złożenie oferty, dokumentu lub oświadczenia</w:t>
      </w:r>
      <w:r w:rsidR="006214C7">
        <w:rPr>
          <w:rFonts w:ascii="Diavlo Light" w:hAnsi="Diavlo Light"/>
          <w:sz w:val="24"/>
          <w:szCs w:val="24"/>
        </w:rPr>
        <w:t xml:space="preserve"> nie podpisanego bądź podpisanego przez osobę(y) nie uprawnioną do reprezentacji oferenta spowoduje odrzucenie oferty.</w:t>
      </w:r>
    </w:p>
    <w:p w:rsidR="00256574" w:rsidRDefault="006214C7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12.</w:t>
      </w:r>
      <w:r w:rsidR="00256574">
        <w:rPr>
          <w:rFonts w:ascii="Diavlo Light" w:hAnsi="Diavlo Light"/>
          <w:sz w:val="24"/>
          <w:szCs w:val="24"/>
        </w:rPr>
        <w:t>Wynajmujący – w przypadku nie złożenia dokumentu lub oświadczenia ww. – wezwie Najemcę do uzupełnienia oferty, wyznaczając mu termin na uzupełnienie. Nieuzupełnienie oferty w wyznaczonym terminie będzie skutkowało odrzuceniem oferty.  Wynajmujący, w wyznaczonym przez siebie terminie, ma również prawo wezwać Najemcę do złożenia wyjaśnień dotyczących treści oferty jak i oświadczeń lun dokumentów, o których wyżej mowa.</w:t>
      </w:r>
    </w:p>
    <w:p w:rsidR="00256574" w:rsidRDefault="00256574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13.Wynajmujący zastrzega sobie możliwość przeprowadzenia dodatkowych rozmów negocjacyjnych z Najemcami, którzy złożą najkorzystniejsze propozycje dotyczące przedmiotach kryteriów, w celu wyboru najkorzystniejszej oferty.</w:t>
      </w:r>
    </w:p>
    <w:p w:rsidR="006415AF" w:rsidRDefault="001D02CD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14.Dokonanie przez Oferentów</w:t>
      </w:r>
      <w:r w:rsidR="006415AF">
        <w:rPr>
          <w:rFonts w:ascii="Diavlo Light" w:hAnsi="Diavlo Light"/>
          <w:sz w:val="24"/>
          <w:szCs w:val="24"/>
        </w:rPr>
        <w:t>,</w:t>
      </w:r>
      <w:r>
        <w:rPr>
          <w:rFonts w:ascii="Diavlo Light" w:hAnsi="Diavlo Light"/>
          <w:sz w:val="24"/>
          <w:szCs w:val="24"/>
        </w:rPr>
        <w:t xml:space="preserve"> wpłaty</w:t>
      </w:r>
      <w:r w:rsidR="006415AF">
        <w:rPr>
          <w:rFonts w:ascii="Diavlo Light" w:hAnsi="Diavlo Light"/>
          <w:sz w:val="24"/>
          <w:szCs w:val="24"/>
        </w:rPr>
        <w:t xml:space="preserve"> na konto Urzędu Miejskiego w Sandomierzu: Bank Spółdzielczy Nr 15 9429 0004 2001 000 1300 0028, </w:t>
      </w:r>
      <w:r>
        <w:rPr>
          <w:rFonts w:ascii="Diavlo Light" w:hAnsi="Diavlo Light"/>
          <w:sz w:val="24"/>
          <w:szCs w:val="24"/>
        </w:rPr>
        <w:t xml:space="preserve"> wadium w wysokości</w:t>
      </w:r>
      <w:r w:rsidR="006415AF">
        <w:rPr>
          <w:rFonts w:ascii="Diavlo Light" w:hAnsi="Diavlo Light"/>
          <w:sz w:val="24"/>
          <w:szCs w:val="24"/>
        </w:rPr>
        <w:t xml:space="preserve"> 2.500,00 zł z dopiskiem „wadium na lokal użytkowy przy ul. Sokolnickiego 10”, którą należy dołączyć do złożonej oferty. W przypadku wygrania przetargu przez oferenta </w:t>
      </w:r>
      <w:r w:rsidR="006415AF">
        <w:rPr>
          <w:rFonts w:ascii="Diavlo Light" w:hAnsi="Diavlo Light"/>
          <w:sz w:val="24"/>
          <w:szCs w:val="24"/>
        </w:rPr>
        <w:lastRenderedPageBreak/>
        <w:t>wadium zostanie zaliczone na poczet opłat czynszowych, pozostałym oferentom zostanie zwrócone. Wadium ulega zatrzymaniu w przypadku nie dojścia do zawarcia umowy z przyczyn leżących po stronie Najemcy.</w:t>
      </w:r>
    </w:p>
    <w:p w:rsidR="001D02CD" w:rsidRDefault="006415AF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15.Oferent który przetarg wygrał przed zawarciem umowy zobowiązany jest do wpłacenia na konto Gminy Sandomierz Bank Spółdzielczy nr 27 9429 0004 2001 0000 1300 0006 kaucji w wysokości 2 – krotności czynszu najmu – brutto, </w:t>
      </w:r>
      <w:proofErr w:type="spellStart"/>
      <w:r>
        <w:rPr>
          <w:rFonts w:ascii="Diavlo Light" w:hAnsi="Diavlo Light"/>
          <w:sz w:val="24"/>
          <w:szCs w:val="24"/>
        </w:rPr>
        <w:t>ustalonegow</w:t>
      </w:r>
      <w:proofErr w:type="spellEnd"/>
      <w:r>
        <w:rPr>
          <w:rFonts w:ascii="Diavlo Light" w:hAnsi="Diavlo Light"/>
          <w:sz w:val="24"/>
          <w:szCs w:val="24"/>
        </w:rPr>
        <w:t xml:space="preserve"> wyniku wyboru ofert, dla zabezpieczenia płatności czynszu i opłat oraz zwrotu kosztów usunięcia ewentualnych zniszczeń wyposażenia lokalu. Kaucja podlega zwrotowi w terminie nie krótszym niż 14 dni po zakończeniu stosunku najmu i po potrąceniu wszelkich roszczeń wynikających z umowy najmu.</w:t>
      </w:r>
      <w:r w:rsidR="001D02CD">
        <w:rPr>
          <w:rFonts w:ascii="Diavlo Light" w:hAnsi="Diavlo Light"/>
          <w:sz w:val="24"/>
          <w:szCs w:val="24"/>
        </w:rPr>
        <w:t xml:space="preserve"> </w:t>
      </w:r>
    </w:p>
    <w:p w:rsidR="00DC72FD" w:rsidRDefault="00256574" w:rsidP="00EB6B93">
      <w:pPr>
        <w:rPr>
          <w:rFonts w:ascii="Diavlo Light" w:hAnsi="Diavlo Light"/>
          <w:b/>
          <w:sz w:val="24"/>
          <w:szCs w:val="24"/>
        </w:rPr>
      </w:pPr>
      <w:r w:rsidRPr="00256574">
        <w:rPr>
          <w:rFonts w:ascii="Diavlo Light" w:hAnsi="Diavlo Light"/>
          <w:b/>
          <w:sz w:val="24"/>
          <w:szCs w:val="24"/>
        </w:rPr>
        <w:t>II.</w:t>
      </w:r>
      <w:r w:rsidR="00704F1E">
        <w:rPr>
          <w:rFonts w:ascii="Diavlo Light" w:hAnsi="Diavlo Light"/>
          <w:b/>
          <w:sz w:val="24"/>
          <w:szCs w:val="24"/>
        </w:rPr>
        <w:t xml:space="preserve"> </w:t>
      </w:r>
      <w:r w:rsidRPr="00256574">
        <w:rPr>
          <w:rFonts w:ascii="Diavlo Light" w:hAnsi="Diavlo Light"/>
          <w:b/>
          <w:sz w:val="24"/>
          <w:szCs w:val="24"/>
        </w:rPr>
        <w:t xml:space="preserve">Kryteria wyboru oferty:    </w:t>
      </w:r>
      <w:r w:rsidR="006214C7" w:rsidRPr="00256574">
        <w:rPr>
          <w:rFonts w:ascii="Diavlo Light" w:hAnsi="Diavlo Light"/>
          <w:b/>
          <w:sz w:val="24"/>
          <w:szCs w:val="24"/>
        </w:rPr>
        <w:t xml:space="preserve">  </w:t>
      </w:r>
      <w:r w:rsidR="00DB3F57" w:rsidRPr="00256574">
        <w:rPr>
          <w:rFonts w:ascii="Diavlo Light" w:hAnsi="Diavlo Light"/>
          <w:b/>
          <w:sz w:val="24"/>
          <w:szCs w:val="24"/>
        </w:rPr>
        <w:t xml:space="preserve">  </w:t>
      </w:r>
      <w:r w:rsidR="001870AD" w:rsidRPr="00256574">
        <w:rPr>
          <w:rFonts w:ascii="Diavlo Light" w:hAnsi="Diavlo Light"/>
          <w:b/>
          <w:sz w:val="24"/>
          <w:szCs w:val="24"/>
        </w:rPr>
        <w:t xml:space="preserve">  </w:t>
      </w:r>
      <w:r w:rsidR="00DC72FD" w:rsidRPr="00256574">
        <w:rPr>
          <w:rFonts w:ascii="Diavlo Light" w:hAnsi="Diavlo Light"/>
          <w:b/>
          <w:sz w:val="24"/>
          <w:szCs w:val="24"/>
        </w:rPr>
        <w:t xml:space="preserve"> </w:t>
      </w:r>
    </w:p>
    <w:p w:rsidR="00256574" w:rsidRDefault="00825CA4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1.</w:t>
      </w:r>
      <w:r w:rsidR="00256574" w:rsidRPr="0017561A">
        <w:rPr>
          <w:rFonts w:ascii="Diavlo Light" w:hAnsi="Diavlo Light"/>
          <w:b/>
          <w:sz w:val="24"/>
          <w:szCs w:val="24"/>
        </w:rPr>
        <w:t>Cena netto</w:t>
      </w:r>
      <w:r w:rsidR="00256574">
        <w:rPr>
          <w:rFonts w:ascii="Diavlo Light" w:hAnsi="Diavlo Light"/>
          <w:sz w:val="24"/>
          <w:szCs w:val="24"/>
        </w:rPr>
        <w:t xml:space="preserve"> za wynajem pomieszczeń – min. 15,00 zł/m</w:t>
      </w:r>
      <w:r w:rsidR="00256574">
        <w:rPr>
          <w:rFonts w:ascii="Diavlo Light" w:hAnsi="Diavlo Light"/>
          <w:sz w:val="24"/>
          <w:szCs w:val="24"/>
          <w:vertAlign w:val="superscript"/>
        </w:rPr>
        <w:t>2</w:t>
      </w:r>
      <w:r w:rsidR="00256574">
        <w:rPr>
          <w:rFonts w:ascii="Diavlo Light" w:hAnsi="Diavlo Light"/>
          <w:sz w:val="24"/>
          <w:szCs w:val="24"/>
        </w:rPr>
        <w:t xml:space="preserve"> pow. użytkowej miesięcznie</w:t>
      </w:r>
      <w:r w:rsidR="009061A3">
        <w:rPr>
          <w:rFonts w:ascii="Diavlo Light" w:hAnsi="Diavlo Light"/>
          <w:sz w:val="24"/>
          <w:szCs w:val="24"/>
        </w:rPr>
        <w:t>-</w:t>
      </w:r>
      <w:r w:rsidR="009061A3" w:rsidRPr="0017561A">
        <w:rPr>
          <w:rFonts w:ascii="Diavlo Light" w:hAnsi="Diavlo Light"/>
          <w:b/>
          <w:sz w:val="24"/>
          <w:szCs w:val="24"/>
        </w:rPr>
        <w:t>60</w:t>
      </w:r>
      <w:r w:rsidR="00256574" w:rsidRPr="0017561A">
        <w:rPr>
          <w:rFonts w:ascii="Diavlo Light" w:hAnsi="Diavlo Light"/>
          <w:b/>
          <w:sz w:val="24"/>
          <w:szCs w:val="24"/>
        </w:rPr>
        <w:t>%</w:t>
      </w:r>
    </w:p>
    <w:p w:rsidR="007F22BC" w:rsidRPr="007F22BC" w:rsidRDefault="007F22BC" w:rsidP="00EB6B93">
      <w:pPr>
        <w:rPr>
          <w:rFonts w:ascii="Diavlo Light" w:hAnsi="Diavlo Light"/>
          <w:b/>
          <w:sz w:val="24"/>
          <w:szCs w:val="24"/>
        </w:rPr>
      </w:pPr>
      <w:r w:rsidRPr="007F22BC">
        <w:rPr>
          <w:rFonts w:ascii="Diavlo Light" w:hAnsi="Diavlo Light"/>
          <w:b/>
          <w:sz w:val="24"/>
          <w:szCs w:val="24"/>
        </w:rPr>
        <w:t>Ustala się punktację od 0 – 60 punktów.</w:t>
      </w:r>
    </w:p>
    <w:p w:rsidR="00256574" w:rsidRPr="006D5112" w:rsidRDefault="006D5112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                     </w:t>
      </w:r>
      <w:proofErr w:type="spellStart"/>
      <w:r>
        <w:rPr>
          <w:rFonts w:ascii="Diavlo Light" w:hAnsi="Diavlo Light"/>
          <w:b/>
          <w:sz w:val="24"/>
          <w:szCs w:val="24"/>
        </w:rPr>
        <w:t>CNn</w:t>
      </w:r>
      <w:proofErr w:type="spellEnd"/>
      <w:r>
        <w:rPr>
          <w:rFonts w:ascii="Diavlo Light" w:hAnsi="Diavlo Light"/>
          <w:sz w:val="24"/>
          <w:szCs w:val="24"/>
        </w:rPr>
        <w:t xml:space="preserve">                   </w:t>
      </w:r>
    </w:p>
    <w:p w:rsidR="006D5112" w:rsidRDefault="006D5112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 xml:space="preserve">X =  W  x                      </w:t>
      </w:r>
      <w:proofErr w:type="spellStart"/>
      <w:r>
        <w:rPr>
          <w:rFonts w:ascii="Diavlo Light" w:hAnsi="Diavlo Light"/>
          <w:b/>
          <w:sz w:val="24"/>
          <w:szCs w:val="24"/>
        </w:rPr>
        <w:t>x</w:t>
      </w:r>
      <w:proofErr w:type="spellEnd"/>
      <w:r>
        <w:rPr>
          <w:rFonts w:ascii="Diavlo Light" w:hAnsi="Diavlo Light"/>
          <w:b/>
          <w:sz w:val="24"/>
          <w:szCs w:val="24"/>
        </w:rPr>
        <w:t xml:space="preserve"> 100</w:t>
      </w:r>
    </w:p>
    <w:p w:rsidR="006D5112" w:rsidRDefault="006D5112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 xml:space="preserve">                 CN max  </w:t>
      </w:r>
    </w:p>
    <w:p w:rsidR="006D5112" w:rsidRDefault="006D5112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 xml:space="preserve">        Gdzie:</w:t>
      </w:r>
    </w:p>
    <w:p w:rsidR="006D5112" w:rsidRDefault="006D5112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X</w:t>
      </w:r>
      <w:r w:rsidR="00825CA4">
        <w:rPr>
          <w:rFonts w:ascii="Diavlo Light" w:hAnsi="Diavlo Light"/>
          <w:b/>
          <w:sz w:val="24"/>
          <w:szCs w:val="24"/>
        </w:rPr>
        <w:t xml:space="preserve"> –</w:t>
      </w:r>
      <w:r>
        <w:rPr>
          <w:rFonts w:ascii="Diavlo Light" w:hAnsi="Diavlo Light"/>
          <w:b/>
          <w:sz w:val="24"/>
          <w:szCs w:val="24"/>
        </w:rPr>
        <w:t xml:space="preserve"> wartość</w:t>
      </w:r>
      <w:r w:rsidR="00825CA4">
        <w:rPr>
          <w:rFonts w:ascii="Diavlo Light" w:hAnsi="Diavlo Light"/>
          <w:b/>
          <w:sz w:val="24"/>
          <w:szCs w:val="24"/>
        </w:rPr>
        <w:t xml:space="preserve"> punktowa ocenianego kryterium</w:t>
      </w:r>
    </w:p>
    <w:p w:rsidR="00825CA4" w:rsidRDefault="00825CA4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W- wartość procentowa ocenianego kryterium</w:t>
      </w:r>
    </w:p>
    <w:p w:rsidR="00825CA4" w:rsidRDefault="00825CA4" w:rsidP="00EB6B93">
      <w:pPr>
        <w:rPr>
          <w:rFonts w:ascii="Diavlo Light" w:hAnsi="Diavlo Light"/>
          <w:b/>
          <w:sz w:val="24"/>
          <w:szCs w:val="24"/>
        </w:rPr>
      </w:pPr>
      <w:proofErr w:type="spellStart"/>
      <w:r>
        <w:rPr>
          <w:rFonts w:ascii="Diavlo Light" w:hAnsi="Diavlo Light"/>
          <w:b/>
          <w:sz w:val="24"/>
          <w:szCs w:val="24"/>
        </w:rPr>
        <w:t>CNmax</w:t>
      </w:r>
      <w:proofErr w:type="spellEnd"/>
      <w:r>
        <w:rPr>
          <w:rFonts w:ascii="Diavlo Light" w:hAnsi="Diavlo Light"/>
          <w:b/>
          <w:sz w:val="24"/>
          <w:szCs w:val="24"/>
        </w:rPr>
        <w:t xml:space="preserve"> – najwyższa cena netto ze </w:t>
      </w:r>
      <w:r w:rsidR="00105EE8">
        <w:rPr>
          <w:rFonts w:ascii="Diavlo Light" w:hAnsi="Diavlo Light"/>
          <w:b/>
          <w:sz w:val="24"/>
          <w:szCs w:val="24"/>
        </w:rPr>
        <w:t>złożonych ofert</w:t>
      </w:r>
    </w:p>
    <w:p w:rsidR="00105EE8" w:rsidRDefault="00105EE8" w:rsidP="00EB6B93">
      <w:pPr>
        <w:rPr>
          <w:rFonts w:ascii="Diavlo Light" w:hAnsi="Diavlo Light"/>
          <w:b/>
          <w:sz w:val="24"/>
          <w:szCs w:val="24"/>
        </w:rPr>
      </w:pPr>
      <w:proofErr w:type="spellStart"/>
      <w:r>
        <w:rPr>
          <w:rFonts w:ascii="Diavlo Light" w:hAnsi="Diavlo Light"/>
          <w:b/>
          <w:sz w:val="24"/>
          <w:szCs w:val="24"/>
        </w:rPr>
        <w:t>CNn</w:t>
      </w:r>
      <w:proofErr w:type="spellEnd"/>
      <w:r>
        <w:rPr>
          <w:rFonts w:ascii="Diavlo Light" w:hAnsi="Diavlo Light"/>
          <w:b/>
          <w:sz w:val="24"/>
          <w:szCs w:val="24"/>
        </w:rPr>
        <w:t xml:space="preserve"> – cena netto oferty ocenianej</w:t>
      </w:r>
    </w:p>
    <w:p w:rsidR="00105EE8" w:rsidRDefault="00105EE8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W/w informacje i propozycje Oferent podaje w formularzu ofertowym.</w:t>
      </w:r>
    </w:p>
    <w:p w:rsidR="00105EE8" w:rsidRPr="0017561A" w:rsidRDefault="00105EE8" w:rsidP="00EB6B93">
      <w:pPr>
        <w:rPr>
          <w:rFonts w:ascii="Diavlo Light" w:hAnsi="Diavlo Light"/>
          <w:b/>
          <w:sz w:val="24"/>
          <w:szCs w:val="24"/>
        </w:rPr>
      </w:pPr>
      <w:r w:rsidRPr="00105EE8">
        <w:rPr>
          <w:rFonts w:ascii="Diavlo Light" w:hAnsi="Diavlo Light"/>
          <w:sz w:val="24"/>
          <w:szCs w:val="24"/>
        </w:rPr>
        <w:t>2.</w:t>
      </w:r>
      <w:r w:rsidRPr="0017561A">
        <w:rPr>
          <w:rFonts w:ascii="Diavlo Light" w:hAnsi="Diavlo Light"/>
          <w:b/>
          <w:sz w:val="24"/>
          <w:szCs w:val="24"/>
        </w:rPr>
        <w:t>Koncepcja prowadzenia działalności</w:t>
      </w:r>
      <w:r>
        <w:rPr>
          <w:rFonts w:ascii="Diavlo Light" w:hAnsi="Diavlo Light"/>
          <w:sz w:val="24"/>
          <w:szCs w:val="24"/>
        </w:rPr>
        <w:t xml:space="preserve"> gospodarczej pod nazwą </w:t>
      </w:r>
      <w:r w:rsidRPr="007F22BC">
        <w:rPr>
          <w:rFonts w:ascii="Diavlo Light" w:hAnsi="Diavlo Light"/>
          <w:b/>
          <w:sz w:val="24"/>
          <w:szCs w:val="24"/>
        </w:rPr>
        <w:t>”Spiżarnia</w:t>
      </w:r>
      <w:r>
        <w:rPr>
          <w:rFonts w:ascii="Diavlo Light" w:hAnsi="Diavlo Light"/>
          <w:sz w:val="24"/>
          <w:szCs w:val="24"/>
        </w:rPr>
        <w:t xml:space="preserve"> </w:t>
      </w:r>
      <w:r w:rsidRPr="007F22BC">
        <w:rPr>
          <w:rFonts w:ascii="Diavlo Light" w:hAnsi="Diavlo Light"/>
          <w:b/>
          <w:sz w:val="24"/>
          <w:szCs w:val="24"/>
        </w:rPr>
        <w:t>Sandomierska”</w:t>
      </w:r>
      <w:r>
        <w:rPr>
          <w:rFonts w:ascii="Diavlo Light" w:hAnsi="Diavlo Light"/>
          <w:sz w:val="24"/>
          <w:szCs w:val="24"/>
        </w:rPr>
        <w:t xml:space="preserve"> </w:t>
      </w:r>
      <w:r w:rsidRPr="0017561A">
        <w:rPr>
          <w:rFonts w:ascii="Diavlo Light" w:hAnsi="Diavlo Light"/>
          <w:b/>
          <w:sz w:val="24"/>
          <w:szCs w:val="24"/>
        </w:rPr>
        <w:t>– 40%</w:t>
      </w:r>
    </w:p>
    <w:p w:rsidR="00105EE8" w:rsidRDefault="0017561A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Ustala się punktację</w:t>
      </w:r>
      <w:r w:rsidR="00105EE8" w:rsidRPr="00105EE8">
        <w:rPr>
          <w:rFonts w:ascii="Diavlo Light" w:hAnsi="Diavlo Light"/>
          <w:b/>
          <w:sz w:val="24"/>
          <w:szCs w:val="24"/>
        </w:rPr>
        <w:t xml:space="preserve"> od</w:t>
      </w:r>
      <w:r>
        <w:rPr>
          <w:rFonts w:ascii="Diavlo Light" w:hAnsi="Diavlo Light"/>
          <w:b/>
          <w:sz w:val="24"/>
          <w:szCs w:val="24"/>
        </w:rPr>
        <w:t xml:space="preserve">: </w:t>
      </w:r>
      <w:r w:rsidR="007F22BC">
        <w:rPr>
          <w:rFonts w:ascii="Diavlo Light" w:hAnsi="Diavlo Light"/>
          <w:b/>
          <w:sz w:val="24"/>
          <w:szCs w:val="24"/>
        </w:rPr>
        <w:t xml:space="preserve"> 0 – 4</w:t>
      </w:r>
      <w:r w:rsidR="00105EE8" w:rsidRPr="00105EE8">
        <w:rPr>
          <w:rFonts w:ascii="Diavlo Light" w:hAnsi="Diavlo Light"/>
          <w:b/>
          <w:sz w:val="24"/>
          <w:szCs w:val="24"/>
        </w:rPr>
        <w:t>0 punktów</w:t>
      </w:r>
    </w:p>
    <w:p w:rsidR="00105EE8" w:rsidRDefault="00105EE8" w:rsidP="00EB6B93">
      <w:pPr>
        <w:rPr>
          <w:rFonts w:ascii="Diavlo Light" w:hAnsi="Diavlo Light"/>
          <w:b/>
          <w:sz w:val="24"/>
          <w:szCs w:val="24"/>
        </w:rPr>
      </w:pPr>
    </w:p>
    <w:p w:rsidR="00105EE8" w:rsidRDefault="00105EE8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 xml:space="preserve">                  </w:t>
      </w:r>
      <w:proofErr w:type="spellStart"/>
      <w:r>
        <w:rPr>
          <w:rFonts w:ascii="Diavlo Light" w:hAnsi="Diavlo Light"/>
          <w:b/>
          <w:sz w:val="24"/>
          <w:szCs w:val="24"/>
        </w:rPr>
        <w:t>Lpmax</w:t>
      </w:r>
      <w:proofErr w:type="spellEnd"/>
    </w:p>
    <w:p w:rsidR="00105EE8" w:rsidRDefault="00105EE8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 xml:space="preserve">X = W  x                      </w:t>
      </w:r>
      <w:proofErr w:type="spellStart"/>
      <w:r>
        <w:rPr>
          <w:rFonts w:ascii="Diavlo Light" w:hAnsi="Diavlo Light"/>
          <w:b/>
          <w:sz w:val="24"/>
          <w:szCs w:val="24"/>
        </w:rPr>
        <w:t>x</w:t>
      </w:r>
      <w:proofErr w:type="spellEnd"/>
      <w:r>
        <w:rPr>
          <w:rFonts w:ascii="Diavlo Light" w:hAnsi="Diavlo Light"/>
          <w:b/>
          <w:sz w:val="24"/>
          <w:szCs w:val="24"/>
        </w:rPr>
        <w:t xml:space="preserve"> 100</w:t>
      </w:r>
    </w:p>
    <w:p w:rsidR="00105EE8" w:rsidRDefault="00105EE8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 xml:space="preserve">                 </w:t>
      </w:r>
      <w:proofErr w:type="spellStart"/>
      <w:r>
        <w:rPr>
          <w:rFonts w:ascii="Diavlo Light" w:hAnsi="Diavlo Light"/>
          <w:b/>
          <w:sz w:val="24"/>
          <w:szCs w:val="24"/>
        </w:rPr>
        <w:t>Lpmin</w:t>
      </w:r>
      <w:proofErr w:type="spellEnd"/>
    </w:p>
    <w:p w:rsidR="00105EE8" w:rsidRDefault="00105EE8" w:rsidP="00EB6B93">
      <w:pPr>
        <w:rPr>
          <w:rFonts w:ascii="Diavlo Light" w:hAnsi="Diavlo Light"/>
          <w:b/>
          <w:sz w:val="24"/>
          <w:szCs w:val="24"/>
          <w:vertAlign w:val="superscript"/>
        </w:rPr>
      </w:pPr>
    </w:p>
    <w:p w:rsidR="00105EE8" w:rsidRPr="009061D5" w:rsidRDefault="00105EE8" w:rsidP="00EB6B93">
      <w:pPr>
        <w:rPr>
          <w:rFonts w:ascii="Diavlo Light" w:hAnsi="Diavlo Light"/>
          <w:b/>
          <w:sz w:val="24"/>
          <w:szCs w:val="24"/>
          <w:vertAlign w:val="superscript"/>
        </w:rPr>
      </w:pPr>
      <w:r>
        <w:rPr>
          <w:rFonts w:ascii="Diavlo Light" w:hAnsi="Diavlo Light"/>
          <w:b/>
          <w:sz w:val="24"/>
          <w:szCs w:val="24"/>
          <w:vertAlign w:val="superscript"/>
        </w:rPr>
        <w:lastRenderedPageBreak/>
        <w:t xml:space="preserve">     </w:t>
      </w:r>
      <w:r>
        <w:rPr>
          <w:rFonts w:ascii="Diavlo Light" w:hAnsi="Diavlo Light"/>
          <w:b/>
          <w:sz w:val="24"/>
          <w:szCs w:val="24"/>
        </w:rPr>
        <w:t>Gdzie :</w:t>
      </w:r>
    </w:p>
    <w:p w:rsidR="00105EE8" w:rsidRDefault="00105EE8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X – wartość punktowa ocenianego kryterium</w:t>
      </w:r>
    </w:p>
    <w:p w:rsidR="00105EE8" w:rsidRDefault="00105EE8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W – wartość procentowa ocenianego kryterium</w:t>
      </w:r>
    </w:p>
    <w:p w:rsidR="00105EE8" w:rsidRDefault="00105EE8" w:rsidP="00EB6B93">
      <w:pPr>
        <w:rPr>
          <w:rFonts w:ascii="Diavlo Light" w:hAnsi="Diavlo Light"/>
          <w:b/>
          <w:sz w:val="24"/>
          <w:szCs w:val="24"/>
        </w:rPr>
      </w:pPr>
      <w:proofErr w:type="spellStart"/>
      <w:r>
        <w:rPr>
          <w:rFonts w:ascii="Diavlo Light" w:hAnsi="Diavlo Light"/>
          <w:b/>
          <w:sz w:val="24"/>
          <w:szCs w:val="24"/>
        </w:rPr>
        <w:t>LPmax</w:t>
      </w:r>
      <w:proofErr w:type="spellEnd"/>
      <w:r>
        <w:rPr>
          <w:rFonts w:ascii="Diavlo Light" w:hAnsi="Diavlo Light"/>
          <w:b/>
          <w:sz w:val="24"/>
          <w:szCs w:val="24"/>
        </w:rPr>
        <w:t xml:space="preserve"> – maksymalna liczba punków</w:t>
      </w:r>
    </w:p>
    <w:p w:rsidR="00105EE8" w:rsidRDefault="00105EE8" w:rsidP="00EB6B93">
      <w:pPr>
        <w:rPr>
          <w:rFonts w:ascii="Diavlo Light" w:hAnsi="Diavlo Light"/>
          <w:b/>
          <w:sz w:val="24"/>
          <w:szCs w:val="24"/>
        </w:rPr>
      </w:pPr>
      <w:proofErr w:type="spellStart"/>
      <w:r>
        <w:rPr>
          <w:rFonts w:ascii="Diavlo Light" w:hAnsi="Diavlo Light"/>
          <w:b/>
          <w:sz w:val="24"/>
          <w:szCs w:val="24"/>
        </w:rPr>
        <w:t>LPmin</w:t>
      </w:r>
      <w:proofErr w:type="spellEnd"/>
      <w:r>
        <w:rPr>
          <w:rFonts w:ascii="Diavlo Light" w:hAnsi="Diavlo Light"/>
          <w:b/>
          <w:sz w:val="24"/>
          <w:szCs w:val="24"/>
        </w:rPr>
        <w:t xml:space="preserve"> – minimalna liczba punków</w:t>
      </w:r>
    </w:p>
    <w:p w:rsidR="007912D7" w:rsidRDefault="007912D7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III.</w:t>
      </w:r>
      <w:r w:rsidR="00704F1E">
        <w:rPr>
          <w:rFonts w:ascii="Diavlo Light" w:hAnsi="Diavlo Light"/>
          <w:b/>
          <w:sz w:val="24"/>
          <w:szCs w:val="24"/>
        </w:rPr>
        <w:t xml:space="preserve"> </w:t>
      </w:r>
      <w:r>
        <w:rPr>
          <w:rFonts w:ascii="Diavlo Light" w:hAnsi="Diavlo Light"/>
          <w:b/>
          <w:sz w:val="24"/>
          <w:szCs w:val="24"/>
        </w:rPr>
        <w:t>Termin składania i otwarcia ofert:</w:t>
      </w:r>
    </w:p>
    <w:p w:rsidR="005A24A4" w:rsidRDefault="007912D7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Ofertę należy złożyć w Biurze Obsługi Interesanta Urzędu Miejskiego w Sandomierzu Pl. Poniatowskiego 3. Termin składania ofert upływa dnia 14.12.2016 r. o godzinie 11</w:t>
      </w:r>
      <w:r>
        <w:rPr>
          <w:rFonts w:ascii="Diavlo Light" w:hAnsi="Diavlo Light"/>
          <w:sz w:val="24"/>
          <w:szCs w:val="24"/>
          <w:vertAlign w:val="superscript"/>
        </w:rPr>
        <w:t>00</w:t>
      </w:r>
      <w:r>
        <w:rPr>
          <w:rFonts w:ascii="Diavlo Light" w:hAnsi="Diavlo Light"/>
          <w:sz w:val="24"/>
          <w:szCs w:val="24"/>
        </w:rPr>
        <w:t>. Otwarcie ofert nastąpi  14.12.2016 r. o godz. 11</w:t>
      </w:r>
      <w:r>
        <w:rPr>
          <w:rFonts w:ascii="Diavlo Light" w:hAnsi="Diavlo Light"/>
          <w:sz w:val="24"/>
          <w:szCs w:val="24"/>
          <w:vertAlign w:val="superscript"/>
        </w:rPr>
        <w:t>15</w:t>
      </w:r>
      <w:r>
        <w:rPr>
          <w:rFonts w:ascii="Diavlo Light" w:hAnsi="Diavlo Light"/>
          <w:sz w:val="24"/>
          <w:szCs w:val="24"/>
        </w:rPr>
        <w:t>. Ofertę należy  złożyć w zaklejonej kopercie z napisem „</w:t>
      </w:r>
      <w:r w:rsidR="00FE1CDD">
        <w:rPr>
          <w:rFonts w:ascii="Diavlo Light" w:hAnsi="Diavlo Light"/>
          <w:sz w:val="24"/>
          <w:szCs w:val="24"/>
        </w:rPr>
        <w:t>Nieograniczony p</w:t>
      </w:r>
      <w:r>
        <w:rPr>
          <w:rFonts w:ascii="Diavlo Light" w:hAnsi="Diavlo Light"/>
          <w:sz w:val="24"/>
          <w:szCs w:val="24"/>
        </w:rPr>
        <w:t>rzetarg ofertowy na wynajem lokalu użytkowego położonego przy ul. Sokolnickiego 10 w Sandomierzu”.</w:t>
      </w:r>
    </w:p>
    <w:p w:rsidR="009061D5" w:rsidRDefault="005A24A4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Ofertę przesłaną pocztą uważa się za złożoną w terminie o ile zostanie złożona w biurze interesanta lub sekretariacie </w:t>
      </w:r>
      <w:r w:rsidR="009061D5">
        <w:rPr>
          <w:rFonts w:ascii="Diavlo Light" w:hAnsi="Diavlo Light"/>
          <w:sz w:val="24"/>
          <w:szCs w:val="24"/>
        </w:rPr>
        <w:t>do godz.11</w:t>
      </w:r>
      <w:r w:rsidR="009061D5">
        <w:rPr>
          <w:rFonts w:ascii="Diavlo Light" w:hAnsi="Diavlo Light"/>
          <w:sz w:val="24"/>
          <w:szCs w:val="24"/>
          <w:vertAlign w:val="superscript"/>
        </w:rPr>
        <w:t>00</w:t>
      </w:r>
      <w:r w:rsidR="009061D5">
        <w:rPr>
          <w:rFonts w:ascii="Diavlo Light" w:hAnsi="Diavlo Light"/>
          <w:sz w:val="24"/>
          <w:szCs w:val="24"/>
        </w:rPr>
        <w:t xml:space="preserve"> w dniu 14.12.2016 r.</w:t>
      </w:r>
    </w:p>
    <w:p w:rsidR="009061D5" w:rsidRDefault="009061D5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Oferty złożone po terminie podlegają zwrotowi bez otwierania.</w:t>
      </w:r>
    </w:p>
    <w:p w:rsidR="009061D5" w:rsidRDefault="00D16FCC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Osobami uprawnionymi</w:t>
      </w:r>
      <w:r w:rsidR="009061D5">
        <w:rPr>
          <w:rFonts w:ascii="Diavlo Light" w:hAnsi="Diavlo Light"/>
          <w:sz w:val="24"/>
          <w:szCs w:val="24"/>
        </w:rPr>
        <w:t xml:space="preserve"> do kon</w:t>
      </w:r>
      <w:r>
        <w:rPr>
          <w:rFonts w:ascii="Diavlo Light" w:hAnsi="Diavlo Light"/>
          <w:sz w:val="24"/>
          <w:szCs w:val="24"/>
        </w:rPr>
        <w:t>taktowania się z Oferentami są</w:t>
      </w:r>
      <w:r w:rsidR="009061D5">
        <w:rPr>
          <w:rFonts w:ascii="Diavlo Light" w:hAnsi="Diavlo Light"/>
          <w:sz w:val="24"/>
          <w:szCs w:val="24"/>
        </w:rPr>
        <w:t>:</w:t>
      </w:r>
    </w:p>
    <w:p w:rsidR="00D16FCC" w:rsidRDefault="00D16FCC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-</w:t>
      </w:r>
      <w:r w:rsidR="00704F1E">
        <w:rPr>
          <w:rFonts w:ascii="Diavlo Light" w:hAnsi="Diavlo Light"/>
          <w:sz w:val="24"/>
          <w:szCs w:val="24"/>
        </w:rPr>
        <w:t xml:space="preserve"> </w:t>
      </w:r>
      <w:r w:rsidR="009061D5">
        <w:rPr>
          <w:rFonts w:ascii="Diavlo Light" w:hAnsi="Diavlo Light"/>
          <w:sz w:val="24"/>
          <w:szCs w:val="24"/>
        </w:rPr>
        <w:t>P. Zenon Smuniewski – Naczelnik Wydziału Nadzoru Komunalnego U</w:t>
      </w:r>
      <w:r>
        <w:rPr>
          <w:rFonts w:ascii="Diavlo Light" w:hAnsi="Diavlo Light"/>
          <w:sz w:val="24"/>
          <w:szCs w:val="24"/>
        </w:rPr>
        <w:t>rzędu Miejskiego</w:t>
      </w:r>
      <w:r>
        <w:rPr>
          <w:rFonts w:ascii="Diavlo Light" w:hAnsi="Diavlo Light"/>
          <w:sz w:val="24"/>
          <w:szCs w:val="24"/>
        </w:rPr>
        <w:br/>
        <w:t>w Sandomierzu t</w:t>
      </w:r>
      <w:r w:rsidR="009061D5">
        <w:rPr>
          <w:rFonts w:ascii="Diavlo Light" w:hAnsi="Diavlo Light"/>
          <w:sz w:val="24"/>
          <w:szCs w:val="24"/>
        </w:rPr>
        <w:t>el. 15 644 01 31</w:t>
      </w:r>
      <w:r>
        <w:rPr>
          <w:rFonts w:ascii="Diavlo Light" w:hAnsi="Diavlo Light"/>
          <w:sz w:val="24"/>
          <w:szCs w:val="24"/>
        </w:rPr>
        <w:t xml:space="preserve"> oraz</w:t>
      </w:r>
    </w:p>
    <w:p w:rsidR="00D16FCC" w:rsidRDefault="00D16FCC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-</w:t>
      </w:r>
      <w:r w:rsidR="00704F1E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P.</w:t>
      </w:r>
      <w:r w:rsidR="00704F1E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 xml:space="preserve">Teresa </w:t>
      </w:r>
      <w:proofErr w:type="spellStart"/>
      <w:r>
        <w:rPr>
          <w:rFonts w:ascii="Diavlo Light" w:hAnsi="Diavlo Light"/>
          <w:sz w:val="24"/>
          <w:szCs w:val="24"/>
        </w:rPr>
        <w:t>Pietryka</w:t>
      </w:r>
      <w:proofErr w:type="spellEnd"/>
      <w:r>
        <w:rPr>
          <w:rFonts w:ascii="Diavlo Light" w:hAnsi="Diavlo Light"/>
          <w:sz w:val="24"/>
          <w:szCs w:val="24"/>
        </w:rPr>
        <w:t xml:space="preserve"> – Tel. 15 544 01 27</w:t>
      </w:r>
    </w:p>
    <w:p w:rsidR="007912D7" w:rsidRDefault="00D16FCC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od poniedziałku do piątku </w:t>
      </w:r>
      <w:r w:rsidR="009061D5">
        <w:rPr>
          <w:rFonts w:ascii="Diavlo Light" w:hAnsi="Diavlo Light"/>
          <w:sz w:val="24"/>
          <w:szCs w:val="24"/>
        </w:rPr>
        <w:t xml:space="preserve"> w godz. 8</w:t>
      </w:r>
      <w:r w:rsidR="009061D5">
        <w:rPr>
          <w:rFonts w:ascii="Diavlo Light" w:hAnsi="Diavlo Light"/>
          <w:sz w:val="24"/>
          <w:szCs w:val="24"/>
          <w:vertAlign w:val="superscript"/>
        </w:rPr>
        <w:t>00</w:t>
      </w:r>
      <w:r w:rsidR="009061D5">
        <w:rPr>
          <w:rFonts w:ascii="Diavlo Light" w:hAnsi="Diavlo Light"/>
          <w:sz w:val="24"/>
          <w:szCs w:val="24"/>
        </w:rPr>
        <w:t xml:space="preserve"> do 16</w:t>
      </w:r>
      <w:r w:rsidR="007912D7">
        <w:rPr>
          <w:rFonts w:ascii="Diavlo Light" w:hAnsi="Diavlo Light"/>
          <w:sz w:val="24"/>
          <w:szCs w:val="24"/>
        </w:rPr>
        <w:t xml:space="preserve"> </w:t>
      </w:r>
      <w:r w:rsidR="009061D5">
        <w:rPr>
          <w:rFonts w:ascii="Diavlo Light" w:hAnsi="Diavlo Light"/>
          <w:sz w:val="24"/>
          <w:szCs w:val="24"/>
          <w:vertAlign w:val="superscript"/>
        </w:rPr>
        <w:t>00</w:t>
      </w:r>
      <w:r w:rsidR="009061D5">
        <w:rPr>
          <w:rFonts w:ascii="Diavlo Light" w:hAnsi="Diavlo Light"/>
          <w:sz w:val="24"/>
          <w:szCs w:val="24"/>
        </w:rPr>
        <w:t>.</w:t>
      </w:r>
    </w:p>
    <w:p w:rsidR="009061D5" w:rsidRPr="009061D5" w:rsidRDefault="009061D5" w:rsidP="00EB6B93">
      <w:pPr>
        <w:rPr>
          <w:rFonts w:ascii="Diavlo Light" w:hAnsi="Diavlo Light"/>
          <w:b/>
          <w:sz w:val="24"/>
          <w:szCs w:val="24"/>
        </w:rPr>
      </w:pPr>
      <w:r w:rsidRPr="009061D5">
        <w:rPr>
          <w:rFonts w:ascii="Diavlo Light" w:hAnsi="Diavlo Light"/>
          <w:b/>
          <w:sz w:val="24"/>
          <w:szCs w:val="24"/>
        </w:rPr>
        <w:t>IV. Wybór Najemcy</w:t>
      </w:r>
    </w:p>
    <w:p w:rsidR="00632DAF" w:rsidRDefault="009061D5" w:rsidP="00EB6B93">
      <w:pPr>
        <w:rPr>
          <w:rFonts w:ascii="Diavlo Light" w:hAnsi="Diavlo Light"/>
          <w:sz w:val="24"/>
          <w:szCs w:val="24"/>
        </w:rPr>
      </w:pPr>
      <w:r w:rsidRPr="009061D5">
        <w:rPr>
          <w:rFonts w:ascii="Diavlo Light" w:hAnsi="Diavlo Light"/>
          <w:sz w:val="24"/>
          <w:szCs w:val="24"/>
        </w:rPr>
        <w:t>Po przeana</w:t>
      </w:r>
      <w:r>
        <w:rPr>
          <w:rFonts w:ascii="Diavlo Light" w:hAnsi="Diavlo Light"/>
          <w:sz w:val="24"/>
          <w:szCs w:val="24"/>
        </w:rPr>
        <w:t>lizowaniu wszystkich ofert,</w:t>
      </w:r>
      <w:r w:rsidR="00F43D87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 xml:space="preserve"> nastąpi wybór Najemcy spełniającego wymagania Wynajmującego</w:t>
      </w:r>
      <w:r w:rsidR="00110B30">
        <w:rPr>
          <w:rFonts w:ascii="Diavlo Light" w:hAnsi="Diavlo Light"/>
          <w:sz w:val="24"/>
          <w:szCs w:val="24"/>
        </w:rPr>
        <w:t>. Za najkorzystniejszą ofertę uznaje się tę, która po zsumowaniu uzyskała najwyższą liczbę  punktów. Gmina Sandomierz powiadomi oferentów o wyniku przetargu lub o zamknięciu przetargu bez dokonania wyboru poprzez ogłoszenie na t</w:t>
      </w:r>
      <w:r w:rsidR="00632DAF">
        <w:rPr>
          <w:rFonts w:ascii="Diavlo Light" w:hAnsi="Diavlo Light"/>
          <w:sz w:val="24"/>
          <w:szCs w:val="24"/>
        </w:rPr>
        <w:t>ablicy ogłoszeń w siedzibie Gminy Sandomierz oraz w formie pisemnej Oferentów, którzy złożą oferty.</w:t>
      </w:r>
    </w:p>
    <w:p w:rsidR="007912D7" w:rsidRDefault="00632DAF" w:rsidP="00EB6B93">
      <w:pPr>
        <w:rPr>
          <w:rFonts w:ascii="Diavlo Light" w:hAnsi="Diavlo Light"/>
          <w:b/>
          <w:sz w:val="24"/>
          <w:szCs w:val="24"/>
        </w:rPr>
      </w:pPr>
      <w:r w:rsidRPr="00632DAF">
        <w:rPr>
          <w:rFonts w:ascii="Diavlo Light" w:hAnsi="Diavlo Light"/>
          <w:b/>
          <w:sz w:val="24"/>
          <w:szCs w:val="24"/>
        </w:rPr>
        <w:t>V.</w:t>
      </w:r>
      <w:r w:rsidR="00704F1E">
        <w:rPr>
          <w:rFonts w:ascii="Diavlo Light" w:hAnsi="Diavlo Light"/>
          <w:b/>
          <w:sz w:val="24"/>
          <w:szCs w:val="24"/>
        </w:rPr>
        <w:t xml:space="preserve"> </w:t>
      </w:r>
      <w:r w:rsidRPr="00632DAF">
        <w:rPr>
          <w:rFonts w:ascii="Diavlo Light" w:hAnsi="Diavlo Light"/>
          <w:b/>
          <w:sz w:val="24"/>
          <w:szCs w:val="24"/>
        </w:rPr>
        <w:t>Termin realizacji umowy.</w:t>
      </w:r>
      <w:r w:rsidR="00110B30" w:rsidRPr="00632DAF">
        <w:rPr>
          <w:rFonts w:ascii="Diavlo Light" w:hAnsi="Diavlo Light"/>
          <w:b/>
          <w:sz w:val="24"/>
          <w:szCs w:val="24"/>
        </w:rPr>
        <w:t xml:space="preserve"> </w:t>
      </w:r>
    </w:p>
    <w:p w:rsidR="00632DAF" w:rsidRDefault="00632DAF" w:rsidP="00EB6B93">
      <w:pPr>
        <w:rPr>
          <w:rFonts w:ascii="Diavlo Light" w:hAnsi="Diavlo Light"/>
          <w:sz w:val="24"/>
          <w:szCs w:val="24"/>
        </w:rPr>
      </w:pPr>
      <w:r w:rsidRPr="00632DAF">
        <w:rPr>
          <w:rFonts w:ascii="Diavlo Light" w:hAnsi="Diavlo Light"/>
          <w:sz w:val="24"/>
          <w:szCs w:val="24"/>
        </w:rPr>
        <w:t>Umowa najmu</w:t>
      </w:r>
      <w:r>
        <w:rPr>
          <w:rFonts w:ascii="Diavlo Light" w:hAnsi="Diavlo Light"/>
          <w:sz w:val="24"/>
          <w:szCs w:val="24"/>
        </w:rPr>
        <w:t xml:space="preserve"> zostaje zawarta z chwilą jej podpisania przez obie strony na czas nieokreślony.</w:t>
      </w:r>
    </w:p>
    <w:p w:rsidR="00632DAF" w:rsidRDefault="00632DAF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Wynajmujący zastrzega sobie prawo do odwołania przetargu oraz do przesunięcia terminu składania ofert.</w:t>
      </w:r>
    </w:p>
    <w:p w:rsidR="00632DAF" w:rsidRDefault="00632DAF" w:rsidP="00EB6B93">
      <w:pPr>
        <w:rPr>
          <w:rFonts w:ascii="Diavlo Light" w:hAnsi="Diavlo Light"/>
          <w:b/>
          <w:sz w:val="24"/>
          <w:szCs w:val="24"/>
        </w:rPr>
      </w:pPr>
      <w:r w:rsidRPr="00632DAF">
        <w:rPr>
          <w:rFonts w:ascii="Diavlo Light" w:hAnsi="Diavlo Light"/>
          <w:b/>
          <w:sz w:val="24"/>
          <w:szCs w:val="24"/>
        </w:rPr>
        <w:lastRenderedPageBreak/>
        <w:t>VII.</w:t>
      </w:r>
      <w:r>
        <w:rPr>
          <w:rFonts w:ascii="Diavlo Light" w:hAnsi="Diavlo Light"/>
          <w:b/>
          <w:sz w:val="24"/>
          <w:szCs w:val="24"/>
        </w:rPr>
        <w:t xml:space="preserve"> </w:t>
      </w:r>
      <w:r w:rsidRPr="00632DAF">
        <w:rPr>
          <w:rFonts w:ascii="Diavlo Light" w:hAnsi="Diavlo Light"/>
          <w:b/>
          <w:sz w:val="24"/>
          <w:szCs w:val="24"/>
        </w:rPr>
        <w:t>Korespondencja</w:t>
      </w:r>
    </w:p>
    <w:p w:rsidR="00632DAF" w:rsidRDefault="00632DAF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Wszelka korespondencje należy kierować na adres:</w:t>
      </w:r>
    </w:p>
    <w:p w:rsidR="00632DAF" w:rsidRPr="00632DAF" w:rsidRDefault="00632DAF" w:rsidP="00EB6B93">
      <w:pPr>
        <w:rPr>
          <w:rFonts w:ascii="Diavlo Light" w:hAnsi="Diavlo Light"/>
          <w:b/>
          <w:sz w:val="24"/>
          <w:szCs w:val="24"/>
        </w:rPr>
      </w:pPr>
      <w:r w:rsidRPr="00632DAF">
        <w:rPr>
          <w:rFonts w:ascii="Diavlo Light" w:hAnsi="Diavlo Light"/>
          <w:b/>
          <w:sz w:val="24"/>
          <w:szCs w:val="24"/>
        </w:rPr>
        <w:t>Gmina Miejska Sandomierz</w:t>
      </w:r>
    </w:p>
    <w:p w:rsidR="00632DAF" w:rsidRPr="00632DAF" w:rsidRDefault="00632DAF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u</w:t>
      </w:r>
      <w:r w:rsidRPr="00632DAF">
        <w:rPr>
          <w:rFonts w:ascii="Diavlo Light" w:hAnsi="Diavlo Light"/>
          <w:b/>
          <w:sz w:val="24"/>
          <w:szCs w:val="24"/>
        </w:rPr>
        <w:t>l. Pl. Poniatowskiego 3</w:t>
      </w:r>
    </w:p>
    <w:p w:rsidR="00632DAF" w:rsidRDefault="00632DAF" w:rsidP="00EB6B93">
      <w:pPr>
        <w:rPr>
          <w:rFonts w:ascii="Diavlo Light" w:hAnsi="Diavlo Light"/>
          <w:b/>
          <w:sz w:val="24"/>
          <w:szCs w:val="24"/>
        </w:rPr>
      </w:pPr>
      <w:r w:rsidRPr="00632DAF">
        <w:rPr>
          <w:rFonts w:ascii="Diavlo Light" w:hAnsi="Diavlo Light"/>
          <w:b/>
          <w:sz w:val="24"/>
          <w:szCs w:val="24"/>
        </w:rPr>
        <w:t>27-600 Sandomierz</w:t>
      </w:r>
    </w:p>
    <w:p w:rsidR="00632DAF" w:rsidRDefault="00632DAF" w:rsidP="00EB6B93">
      <w:pPr>
        <w:rPr>
          <w:rFonts w:ascii="Diavlo Light" w:hAnsi="Diavlo Light"/>
          <w:b/>
          <w:sz w:val="24"/>
          <w:szCs w:val="24"/>
        </w:rPr>
      </w:pPr>
    </w:p>
    <w:p w:rsidR="00632DAF" w:rsidRDefault="00632DAF" w:rsidP="00EB6B9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W załączeniu :</w:t>
      </w:r>
    </w:p>
    <w:p w:rsidR="00632DAF" w:rsidRDefault="00632DAF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1.Wzór umowy – załącznik Nr 1</w:t>
      </w:r>
    </w:p>
    <w:p w:rsidR="00632DAF" w:rsidRDefault="00632DAF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2.Formularz ofertowy – załącznik nr 2</w:t>
      </w:r>
    </w:p>
    <w:p w:rsidR="00632DAF" w:rsidRPr="00632DAF" w:rsidRDefault="00632DAF" w:rsidP="00EB6B93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3.Oświadczenie Oferenta – załącznik nr 3  </w:t>
      </w:r>
    </w:p>
    <w:p w:rsidR="00D84225" w:rsidRPr="009061D5" w:rsidRDefault="00EB6B93">
      <w:pPr>
        <w:rPr>
          <w:rFonts w:ascii="Diavlo Light" w:hAnsi="Diavlo Light"/>
          <w:b/>
          <w:sz w:val="24"/>
          <w:szCs w:val="24"/>
        </w:rPr>
      </w:pPr>
      <w:r w:rsidRPr="009061D5">
        <w:rPr>
          <w:rFonts w:ascii="Diavlo Light" w:hAnsi="Diavlo Light"/>
          <w:b/>
          <w:sz w:val="24"/>
          <w:szCs w:val="24"/>
        </w:rPr>
        <w:t xml:space="preserve"> </w:t>
      </w:r>
      <w:r w:rsidR="00D84225" w:rsidRPr="009061D5">
        <w:rPr>
          <w:rFonts w:ascii="Diavlo Light" w:hAnsi="Diavlo Light"/>
          <w:b/>
          <w:sz w:val="24"/>
          <w:szCs w:val="24"/>
        </w:rPr>
        <w:t xml:space="preserve">  </w:t>
      </w:r>
    </w:p>
    <w:p w:rsidR="00EB6B93" w:rsidRPr="009061D5" w:rsidRDefault="00EB6B93">
      <w:pPr>
        <w:rPr>
          <w:rFonts w:ascii="Diavlo Light" w:hAnsi="Diavlo Light"/>
          <w:b/>
          <w:sz w:val="24"/>
          <w:szCs w:val="24"/>
        </w:rPr>
      </w:pPr>
    </w:p>
    <w:p w:rsidR="009061D5" w:rsidRPr="009061D5" w:rsidRDefault="009061D5">
      <w:pPr>
        <w:rPr>
          <w:rFonts w:ascii="Diavlo Light" w:hAnsi="Diavlo Light"/>
          <w:b/>
          <w:sz w:val="24"/>
          <w:szCs w:val="24"/>
        </w:rPr>
      </w:pPr>
    </w:p>
    <w:sectPr w:rsidR="009061D5" w:rsidRPr="009061D5" w:rsidSect="0091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avlo Ligh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922"/>
    <w:multiLevelType w:val="hybridMultilevel"/>
    <w:tmpl w:val="BC442FF8"/>
    <w:lvl w:ilvl="0" w:tplc="47A86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66A"/>
    <w:rsid w:val="00003000"/>
    <w:rsid w:val="00105EE8"/>
    <w:rsid w:val="00110B30"/>
    <w:rsid w:val="0012451D"/>
    <w:rsid w:val="00163810"/>
    <w:rsid w:val="0017561A"/>
    <w:rsid w:val="001870AD"/>
    <w:rsid w:val="001D02CD"/>
    <w:rsid w:val="001E1C63"/>
    <w:rsid w:val="0025358F"/>
    <w:rsid w:val="00256574"/>
    <w:rsid w:val="0029566A"/>
    <w:rsid w:val="003B67A1"/>
    <w:rsid w:val="0040407A"/>
    <w:rsid w:val="00492F30"/>
    <w:rsid w:val="0050717F"/>
    <w:rsid w:val="005A1380"/>
    <w:rsid w:val="005A24A4"/>
    <w:rsid w:val="006214C7"/>
    <w:rsid w:val="00632DAF"/>
    <w:rsid w:val="006415AF"/>
    <w:rsid w:val="006D5112"/>
    <w:rsid w:val="00704F1E"/>
    <w:rsid w:val="0076512E"/>
    <w:rsid w:val="007912D7"/>
    <w:rsid w:val="007F22BC"/>
    <w:rsid w:val="007F2E49"/>
    <w:rsid w:val="00825CA4"/>
    <w:rsid w:val="008C57A8"/>
    <w:rsid w:val="009061A3"/>
    <w:rsid w:val="009061D5"/>
    <w:rsid w:val="00915180"/>
    <w:rsid w:val="00916030"/>
    <w:rsid w:val="009531C0"/>
    <w:rsid w:val="00B5657E"/>
    <w:rsid w:val="00C077D8"/>
    <w:rsid w:val="00D16FCC"/>
    <w:rsid w:val="00D84225"/>
    <w:rsid w:val="00DB3F57"/>
    <w:rsid w:val="00DC72FD"/>
    <w:rsid w:val="00EB6B93"/>
    <w:rsid w:val="00F43D87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30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3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Leszek Komenda</cp:lastModifiedBy>
  <cp:revision>11</cp:revision>
  <dcterms:created xsi:type="dcterms:W3CDTF">2016-11-21T14:21:00Z</dcterms:created>
  <dcterms:modified xsi:type="dcterms:W3CDTF">2016-11-28T11:52:00Z</dcterms:modified>
</cp:coreProperties>
</file>